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/>
  <w:body>
    <w:p w:rsidR="003173F7" w:rsidRDefault="00083DB6">
      <w:pPr>
        <w:rPr>
          <w:rFonts w:ascii="Cambria" w:hAnsi="Cambria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541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3F7" w:rsidRDefault="00083DB6">
      <w:pPr>
        <w:jc w:val="center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>Výzkumný tým Katedry podnikového práva Fakulty mezinárodních vztahů Vysoké školy ekonomické v Praze srdečně zve na setkání s tématem</w:t>
      </w:r>
    </w:p>
    <w:p w:rsidR="003173F7" w:rsidRDefault="003173F7">
      <w:pPr>
        <w:jc w:val="center"/>
        <w:rPr>
          <w:rFonts w:ascii="Cambria" w:hAnsi="Cambria" w:cs="Times New Roman"/>
          <w:sz w:val="20"/>
        </w:rPr>
      </w:pPr>
    </w:p>
    <w:p w:rsidR="003173F7" w:rsidRDefault="00083DB6">
      <w:pPr>
        <w:jc w:val="center"/>
        <w:rPr>
          <w:rFonts w:ascii="Cambria" w:hAnsi="Cambria" w:cs="Times New Roman"/>
          <w:b/>
          <w:smallCaps/>
          <w:sz w:val="52"/>
        </w:rPr>
      </w:pPr>
      <w:r>
        <w:rPr>
          <w:rFonts w:ascii="Cambria" w:hAnsi="Cambria" w:cs="Times New Roman"/>
          <w:b/>
          <w:smallCaps/>
          <w:sz w:val="52"/>
        </w:rPr>
        <w:t>MEDIACE V TEORII A PRAXI</w:t>
      </w:r>
    </w:p>
    <w:p w:rsidR="003173F7" w:rsidRDefault="00083DB6">
      <w:pPr>
        <w:jc w:val="center"/>
        <w:rPr>
          <w:rFonts w:ascii="Cambria" w:hAnsi="Cambria" w:cs="Times New Roman"/>
          <w:b/>
          <w:sz w:val="32"/>
        </w:rPr>
      </w:pPr>
      <w:r>
        <w:rPr>
          <w:rFonts w:ascii="Cambria" w:hAnsi="Cambria" w:cs="Times New Roman"/>
          <w:b/>
          <w:sz w:val="32"/>
        </w:rPr>
        <w:t>aneb jak učit mimosoudní řešení sporů ve 21. století?</w:t>
      </w:r>
    </w:p>
    <w:p w:rsidR="003173F7" w:rsidRDefault="003173F7">
      <w:pPr>
        <w:rPr>
          <w:rFonts w:ascii="Cambria" w:hAnsi="Cambria" w:cs="Times New Roman"/>
          <w:sz w:val="20"/>
        </w:rPr>
      </w:pPr>
    </w:p>
    <w:p w:rsidR="003173F7" w:rsidRDefault="00083DB6">
      <w:pPr>
        <w:jc w:val="both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 xml:space="preserve">Jste </w:t>
      </w:r>
      <w:r>
        <w:rPr>
          <w:rFonts w:ascii="Cambria" w:hAnsi="Cambria" w:cs="Times New Roman"/>
          <w:b/>
          <w:sz w:val="28"/>
        </w:rPr>
        <w:t>mediátor</w:t>
      </w:r>
      <w:r>
        <w:rPr>
          <w:rFonts w:ascii="Cambria" w:hAnsi="Cambria" w:cs="Times New Roman"/>
          <w:sz w:val="28"/>
        </w:rPr>
        <w:t xml:space="preserve"> a zajímáte se o novinky v oboru? </w:t>
      </w:r>
      <w:r>
        <w:rPr>
          <w:rFonts w:ascii="Cambria" w:hAnsi="Cambria" w:cs="Times New Roman"/>
          <w:b/>
          <w:sz w:val="28"/>
        </w:rPr>
        <w:t>Učíte</w:t>
      </w:r>
      <w:r>
        <w:rPr>
          <w:rFonts w:ascii="Cambria" w:hAnsi="Cambria" w:cs="Times New Roman"/>
          <w:sz w:val="28"/>
        </w:rPr>
        <w:t xml:space="preserve"> na střední škole základy společenských věd a chcete studentům ukázat něco nového? </w:t>
      </w:r>
      <w:r>
        <w:rPr>
          <w:rFonts w:ascii="Cambria" w:hAnsi="Cambria" w:cs="Times New Roman"/>
          <w:b/>
          <w:sz w:val="28"/>
        </w:rPr>
        <w:t>Přednášíte</w:t>
      </w:r>
      <w:r>
        <w:rPr>
          <w:rFonts w:ascii="Cambria" w:hAnsi="Cambria" w:cs="Times New Roman"/>
          <w:sz w:val="28"/>
        </w:rPr>
        <w:t xml:space="preserve"> o mediaci na vysoké škole a hledáte praktické příklady a moderní učební nástroje? </w:t>
      </w:r>
      <w:r>
        <w:rPr>
          <w:rFonts w:ascii="Cambria" w:hAnsi="Cambria" w:cs="Times New Roman"/>
          <w:b/>
          <w:sz w:val="28"/>
        </w:rPr>
        <w:t>Připravujete legislativu</w:t>
      </w:r>
      <w:r>
        <w:rPr>
          <w:rFonts w:ascii="Cambria" w:hAnsi="Cambria" w:cs="Times New Roman"/>
          <w:sz w:val="28"/>
        </w:rPr>
        <w:t xml:space="preserve"> týkající mediace</w:t>
      </w:r>
      <w:r>
        <w:rPr>
          <w:rFonts w:ascii="Cambria" w:hAnsi="Cambria" w:cs="Times New Roman"/>
          <w:sz w:val="28"/>
        </w:rPr>
        <w:t xml:space="preserve"> a zkoumáte trendy v oblasti výuky mimosoudního řešení sporů? </w:t>
      </w:r>
      <w:r>
        <w:rPr>
          <w:rFonts w:ascii="Cambria" w:hAnsi="Cambria" w:cs="Times New Roman"/>
          <w:b/>
          <w:sz w:val="28"/>
        </w:rPr>
        <w:t>Praktikujete právo</w:t>
      </w:r>
      <w:r>
        <w:rPr>
          <w:rFonts w:ascii="Cambria" w:hAnsi="Cambria" w:cs="Times New Roman"/>
          <w:sz w:val="28"/>
        </w:rPr>
        <w:t xml:space="preserve"> a s mediací si (ne)rozumíte? Jste </w:t>
      </w:r>
      <w:r>
        <w:rPr>
          <w:rFonts w:ascii="Cambria" w:hAnsi="Cambria" w:cs="Times New Roman"/>
          <w:b/>
          <w:sz w:val="28"/>
        </w:rPr>
        <w:t>student</w:t>
      </w:r>
      <w:r>
        <w:rPr>
          <w:rFonts w:ascii="Cambria" w:hAnsi="Cambria" w:cs="Times New Roman"/>
          <w:sz w:val="28"/>
        </w:rPr>
        <w:t xml:space="preserve"> a chcete mít náskok před ostatními?</w:t>
      </w:r>
    </w:p>
    <w:p w:rsidR="003173F7" w:rsidRDefault="00083DB6">
      <w:pPr>
        <w:jc w:val="both"/>
      </w:pPr>
      <w:r>
        <w:rPr>
          <w:rFonts w:ascii="Cambria" w:hAnsi="Cambria" w:cs="Times New Roman"/>
          <w:sz w:val="28"/>
        </w:rPr>
        <w:t xml:space="preserve">Přijde se s námi </w:t>
      </w:r>
      <w:r>
        <w:rPr>
          <w:rFonts w:ascii="Cambria" w:hAnsi="Cambria" w:cs="Times New Roman"/>
          <w:b/>
          <w:sz w:val="28"/>
        </w:rPr>
        <w:t>podělit o své zkušenosti a názory na mediaci a její výuku</w:t>
      </w:r>
      <w:r>
        <w:rPr>
          <w:rFonts w:ascii="Cambria" w:hAnsi="Cambria" w:cs="Times New Roman"/>
          <w:sz w:val="28"/>
        </w:rPr>
        <w:t xml:space="preserve"> a </w:t>
      </w:r>
      <w:r>
        <w:rPr>
          <w:rFonts w:ascii="Cambria" w:hAnsi="Cambria" w:cs="Times New Roman"/>
          <w:b/>
          <w:sz w:val="28"/>
        </w:rPr>
        <w:t>objevit novou meziná</w:t>
      </w:r>
      <w:r>
        <w:rPr>
          <w:rFonts w:ascii="Cambria" w:hAnsi="Cambria" w:cs="Times New Roman"/>
          <w:b/>
          <w:sz w:val="28"/>
        </w:rPr>
        <w:t>rodní</w:t>
      </w:r>
      <w:r>
        <w:rPr>
          <w:rFonts w:ascii="Cambria" w:hAnsi="Cambria" w:cs="Times New Roman"/>
          <w:sz w:val="28"/>
        </w:rPr>
        <w:t xml:space="preserve"> </w:t>
      </w:r>
      <w:hyperlink r:id="rId7">
        <w:r>
          <w:rPr>
            <w:rStyle w:val="Internetovodkaz"/>
            <w:rFonts w:ascii="Cambria" w:hAnsi="Cambria" w:cs="Times New Roman"/>
            <w:b/>
            <w:sz w:val="28"/>
          </w:rPr>
          <w:t>online učební platformu o mediaci</w:t>
        </w:r>
      </w:hyperlink>
      <w:r>
        <w:rPr>
          <w:rFonts w:ascii="Cambria" w:hAnsi="Cambria" w:cs="Times New Roman"/>
          <w:sz w:val="28"/>
        </w:rPr>
        <w:t>!</w:t>
      </w:r>
    </w:p>
    <w:p w:rsidR="003173F7" w:rsidRDefault="003173F7">
      <w:pPr>
        <w:rPr>
          <w:rFonts w:ascii="Cambria" w:hAnsi="Cambria" w:cs="Times New Roman"/>
          <w:sz w:val="20"/>
          <w:szCs w:val="20"/>
        </w:rPr>
      </w:pPr>
    </w:p>
    <w:p w:rsidR="003173F7" w:rsidRDefault="00083DB6">
      <w:pPr>
        <w:jc w:val="both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  <w:u w:val="single"/>
        </w:rPr>
        <w:t>Kdy</w:t>
      </w:r>
      <w:r>
        <w:rPr>
          <w:rFonts w:ascii="Cambria" w:hAnsi="Cambria" w:cs="Times New Roman"/>
          <w:sz w:val="28"/>
        </w:rPr>
        <w:t xml:space="preserve">: </w:t>
      </w:r>
      <w:r>
        <w:rPr>
          <w:rFonts w:ascii="Cambria" w:hAnsi="Cambria" w:cs="Times New Roman"/>
          <w:b/>
          <w:sz w:val="28"/>
        </w:rPr>
        <w:t>čtvrtek 21. 3. 2019 od 16:30</w:t>
      </w:r>
    </w:p>
    <w:p w:rsidR="003173F7" w:rsidRDefault="00083DB6">
      <w:pPr>
        <w:jc w:val="both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  <w:u w:val="single"/>
        </w:rPr>
        <w:t>Kde</w:t>
      </w:r>
      <w:r>
        <w:rPr>
          <w:rFonts w:ascii="Cambria" w:hAnsi="Cambria" w:cs="Times New Roman"/>
          <w:sz w:val="28"/>
        </w:rPr>
        <w:t xml:space="preserve">: </w:t>
      </w:r>
      <w:r>
        <w:rPr>
          <w:rFonts w:ascii="Cambria" w:hAnsi="Cambria" w:cs="Times New Roman"/>
          <w:b/>
          <w:sz w:val="28"/>
        </w:rPr>
        <w:t>místnost č. NB 244</w:t>
      </w:r>
      <w:r>
        <w:rPr>
          <w:rFonts w:ascii="Cambria" w:hAnsi="Cambria" w:cs="Times New Roman"/>
          <w:sz w:val="28"/>
        </w:rPr>
        <w:t xml:space="preserve"> (Nová budova, 2. patro), </w:t>
      </w:r>
      <w:r>
        <w:rPr>
          <w:rFonts w:ascii="Cambria" w:hAnsi="Cambria" w:cs="Times New Roman"/>
          <w:b/>
          <w:sz w:val="28"/>
        </w:rPr>
        <w:t>Vysoká škola ekonomická v Praze</w:t>
      </w:r>
      <w:r>
        <w:rPr>
          <w:rFonts w:ascii="Cambria" w:hAnsi="Cambria" w:cs="Times New Roman"/>
          <w:sz w:val="28"/>
        </w:rPr>
        <w:t>, nám. W. Churchilla 4, 130 67 Praha</w:t>
      </w:r>
    </w:p>
    <w:p w:rsidR="003173F7" w:rsidRDefault="00083DB6">
      <w:pPr>
        <w:jc w:val="both"/>
      </w:pPr>
      <w:r>
        <w:rPr>
          <w:rFonts w:ascii="Cambria" w:hAnsi="Cambria" w:cs="Times New Roman"/>
          <w:sz w:val="28"/>
          <w:u w:val="single"/>
        </w:rPr>
        <w:t>Registrace</w:t>
      </w:r>
      <w:r>
        <w:rPr>
          <w:rFonts w:ascii="Cambria" w:hAnsi="Cambria" w:cs="Times New Roman"/>
          <w:sz w:val="28"/>
        </w:rPr>
        <w:t xml:space="preserve">: </w:t>
      </w:r>
      <w:r>
        <w:rPr>
          <w:rFonts w:ascii="Cambria" w:hAnsi="Cambria" w:cs="Times New Roman"/>
          <w:b/>
          <w:sz w:val="28"/>
        </w:rPr>
        <w:t xml:space="preserve">e-mailem na </w:t>
      </w:r>
      <w:hyperlink r:id="rId8">
        <w:r>
          <w:rPr>
            <w:rStyle w:val="Internetovodkaz"/>
            <w:rFonts w:ascii="Cambria" w:hAnsi="Cambria" w:cs="Times New Roman"/>
            <w:b/>
            <w:sz w:val="28"/>
          </w:rPr>
          <w:t>xvitk10@vse.cz</w:t>
        </w:r>
      </w:hyperlink>
      <w:r>
        <w:rPr>
          <w:rFonts w:ascii="Cambria" w:hAnsi="Cambria" w:cs="Times New Roman"/>
          <w:sz w:val="28"/>
        </w:rPr>
        <w:t xml:space="preserve"> (Mgr. Ing. Klára Vítková)</w:t>
      </w:r>
    </w:p>
    <w:p w:rsidR="003173F7" w:rsidRDefault="003173F7">
      <w:pPr>
        <w:rPr>
          <w:rFonts w:ascii="Cambria" w:hAnsi="Cambria" w:cs="Times New Roman"/>
          <w:sz w:val="20"/>
          <w:szCs w:val="20"/>
        </w:rPr>
      </w:pPr>
    </w:p>
    <w:p w:rsidR="003173F7" w:rsidRDefault="00083DB6">
      <w:pPr>
        <w:jc w:val="both"/>
      </w:pPr>
      <w:r>
        <w:rPr>
          <w:rFonts w:ascii="Cambria" w:hAnsi="Cambria" w:cs="Times New Roman"/>
          <w:sz w:val="28"/>
        </w:rPr>
        <w:t xml:space="preserve">Na tříletém projektu „Online Study Platform on Mediation“, který je financován Evropskou unií v rámci strategického partnerství Erasmus+, se podílí </w:t>
      </w:r>
      <w:r>
        <w:rPr>
          <w:rFonts w:ascii="Cambria" w:hAnsi="Cambria" w:cs="Times New Roman"/>
          <w:b/>
          <w:sz w:val="28"/>
        </w:rPr>
        <w:t>šest partners</w:t>
      </w:r>
      <w:r>
        <w:rPr>
          <w:rFonts w:ascii="Cambria" w:hAnsi="Cambria" w:cs="Times New Roman"/>
          <w:b/>
          <w:sz w:val="28"/>
        </w:rPr>
        <w:t>kých univerzit z celé Evropy</w:t>
      </w:r>
      <w:r>
        <w:rPr>
          <w:rFonts w:ascii="Cambria" w:hAnsi="Cambria" w:cs="Times New Roman"/>
          <w:sz w:val="28"/>
        </w:rPr>
        <w:t xml:space="preserve">. Cílem projektu je </w:t>
      </w:r>
      <w:r>
        <w:rPr>
          <w:rFonts w:ascii="Cambria" w:hAnsi="Cambria" w:cs="Times New Roman"/>
          <w:b/>
          <w:sz w:val="28"/>
        </w:rPr>
        <w:t>zvýšení povědomí o mediaci</w:t>
      </w:r>
      <w:r>
        <w:rPr>
          <w:rFonts w:ascii="Cambria" w:hAnsi="Cambria" w:cs="Times New Roman"/>
          <w:sz w:val="28"/>
        </w:rPr>
        <w:t xml:space="preserve">, a to prostřednictvím vytvoření a provozování </w:t>
      </w:r>
      <w:r>
        <w:rPr>
          <w:rFonts w:ascii="Cambria" w:hAnsi="Cambria" w:cs="Times New Roman"/>
          <w:b/>
          <w:sz w:val="28"/>
        </w:rPr>
        <w:t>online vzdělávací platformy</w:t>
      </w:r>
      <w:r>
        <w:rPr>
          <w:rFonts w:ascii="Cambria" w:hAnsi="Cambria" w:cs="Times New Roman"/>
          <w:sz w:val="28"/>
        </w:rPr>
        <w:t xml:space="preserve">, která bude, spolu s dalšími výstupy projektu, na setkání prezentována. </w:t>
      </w:r>
      <w:r>
        <w:rPr>
          <w:rFonts w:ascii="Cambria" w:hAnsi="Cambria" w:cs="Times New Roman"/>
          <w:b/>
          <w:sz w:val="28"/>
        </w:rPr>
        <w:t>Podrobné informace o projektu</w:t>
      </w:r>
      <w:r>
        <w:rPr>
          <w:rFonts w:ascii="Cambria" w:hAnsi="Cambria" w:cs="Times New Roman"/>
          <w:sz w:val="28"/>
        </w:rPr>
        <w:t xml:space="preserve"> jsou </w:t>
      </w:r>
      <w:r>
        <w:rPr>
          <w:rFonts w:ascii="Cambria" w:hAnsi="Cambria" w:cs="Times New Roman"/>
          <w:sz w:val="28"/>
        </w:rPr>
        <w:t xml:space="preserve">k dispozici na </w:t>
      </w:r>
      <w:hyperlink r:id="rId9">
        <w:r>
          <w:rPr>
            <w:rStyle w:val="Internetovodkaz"/>
            <w:rFonts w:ascii="Cambria" w:hAnsi="Cambria" w:cs="Times New Roman"/>
            <w:sz w:val="28"/>
          </w:rPr>
          <w:t>webových stránkách Katedry podnikového a evropského práva</w:t>
        </w:r>
      </w:hyperlink>
      <w:r>
        <w:rPr>
          <w:rFonts w:ascii="Cambria" w:hAnsi="Cambria" w:cs="Times New Roman"/>
          <w:sz w:val="28"/>
        </w:rPr>
        <w:t>.</w:t>
      </w:r>
    </w:p>
    <w:p w:rsidR="003173F7" w:rsidRDefault="00083DB6">
      <w:pPr>
        <w:jc w:val="both"/>
        <w:rPr>
          <w:rFonts w:ascii="Cambria" w:hAnsi="Cambria" w:cs="Times New Roman"/>
          <w:sz w:val="28"/>
        </w:rPr>
      </w:pPr>
      <w:r>
        <w:rPr>
          <w:noProof/>
          <w:lang w:eastAsia="cs-CZ"/>
        </w:rPr>
        <w:drawing>
          <wp:anchor distT="0" distB="3810" distL="0" distR="11811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8574405</wp:posOffset>
            </wp:positionV>
            <wp:extent cx="1691640" cy="548640"/>
            <wp:effectExtent l="0" t="0" r="0" b="0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0" simplePos="0" relativeHeight="3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8328025</wp:posOffset>
            </wp:positionV>
            <wp:extent cx="1323975" cy="914400"/>
            <wp:effectExtent l="0" t="0" r="0" b="0"/>
            <wp:wrapSquare wrapText="bothSides"/>
            <wp:docPr id="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sz w:val="28"/>
        </w:rPr>
        <w:t xml:space="preserve">Účastníci semináře obdrží </w:t>
      </w:r>
      <w:r>
        <w:rPr>
          <w:rFonts w:ascii="Cambria" w:hAnsi="Cambria" w:cs="Times New Roman"/>
          <w:b/>
          <w:sz w:val="28"/>
        </w:rPr>
        <w:t>certifikát</w:t>
      </w:r>
      <w:r>
        <w:rPr>
          <w:rFonts w:ascii="Cambria" w:hAnsi="Cambria" w:cs="Times New Roman"/>
          <w:sz w:val="28"/>
        </w:rPr>
        <w:t xml:space="preserve"> o absolvování.</w:t>
      </w:r>
    </w:p>
    <w:p w:rsidR="003173F7" w:rsidRDefault="003173F7">
      <w:pPr>
        <w:jc w:val="both"/>
      </w:pPr>
    </w:p>
    <w:sectPr w:rsidR="003173F7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B6" w:rsidRDefault="00083DB6">
      <w:pPr>
        <w:spacing w:after="0" w:line="240" w:lineRule="auto"/>
      </w:pPr>
      <w:r>
        <w:separator/>
      </w:r>
    </w:p>
  </w:endnote>
  <w:endnote w:type="continuationSeparator" w:id="0">
    <w:p w:rsidR="00083DB6" w:rsidRDefault="0008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B6" w:rsidRDefault="00083DB6">
      <w:pPr>
        <w:spacing w:after="0" w:line="240" w:lineRule="auto"/>
      </w:pPr>
      <w:r>
        <w:separator/>
      </w:r>
    </w:p>
  </w:footnote>
  <w:footnote w:type="continuationSeparator" w:id="0">
    <w:p w:rsidR="00083DB6" w:rsidRDefault="0008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7"/>
    <w:rsid w:val="00083DB6"/>
    <w:rsid w:val="003173F7"/>
    <w:rsid w:val="00B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CAF6B-FF36-40CF-8A6D-82286434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A4621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A4621F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46221"/>
  </w:style>
  <w:style w:type="character" w:customStyle="1" w:styleId="ZpatChar">
    <w:name w:val="Zápatí Char"/>
    <w:basedOn w:val="Standardnpsmoodstavce"/>
    <w:link w:val="Zpat"/>
    <w:uiPriority w:val="99"/>
    <w:qFormat/>
    <w:rsid w:val="00C46221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C4622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4622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vitk10@vse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diation.turiba.l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kpep.vse.cz/projekt-erasmus-o-mediaci-2016-2019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Vítková, Alžběta</dc:creator>
  <cp:lastModifiedBy>Margita Kinclová</cp:lastModifiedBy>
  <cp:revision>2</cp:revision>
  <dcterms:created xsi:type="dcterms:W3CDTF">2019-02-11T07:33:00Z</dcterms:created>
  <dcterms:modified xsi:type="dcterms:W3CDTF">2019-02-11T07:33:00Z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