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07B7" w:rsidRDefault="005B0F00" w:rsidP="00A407B7">
      <w:pPr>
        <w:spacing w:after="0" w:line="240" w:lineRule="auto"/>
        <w:jc w:val="center"/>
        <w:rPr>
          <w:b/>
        </w:rPr>
      </w:pPr>
      <w:proofErr w:type="spellStart"/>
      <w:r w:rsidRPr="002304F1">
        <w:rPr>
          <w:b/>
        </w:rPr>
        <w:t>Promoting</w:t>
      </w:r>
      <w:proofErr w:type="spellEnd"/>
      <w:r w:rsidRPr="002304F1">
        <w:rPr>
          <w:b/>
        </w:rPr>
        <w:t xml:space="preserve"> </w:t>
      </w:r>
      <w:proofErr w:type="spellStart"/>
      <w:r w:rsidRPr="002304F1">
        <w:rPr>
          <w:b/>
        </w:rPr>
        <w:t>the</w:t>
      </w:r>
      <w:proofErr w:type="spellEnd"/>
      <w:r w:rsidRPr="002304F1">
        <w:rPr>
          <w:b/>
        </w:rPr>
        <w:t xml:space="preserve"> Online Study Mediation Platform </w:t>
      </w:r>
      <w:proofErr w:type="spellStart"/>
      <w:r w:rsidRPr="002304F1">
        <w:rPr>
          <w:b/>
        </w:rPr>
        <w:t>project</w:t>
      </w:r>
      <w:proofErr w:type="spellEnd"/>
      <w:r w:rsidRPr="002304F1">
        <w:rPr>
          <w:b/>
        </w:rPr>
        <w:t xml:space="preserve"> </w:t>
      </w:r>
      <w:proofErr w:type="spellStart"/>
      <w:r w:rsidR="00DA12B3" w:rsidRPr="002304F1">
        <w:rPr>
          <w:b/>
        </w:rPr>
        <w:t>at</w:t>
      </w:r>
      <w:proofErr w:type="spellEnd"/>
      <w:r w:rsidR="00DA12B3" w:rsidRPr="002304F1">
        <w:rPr>
          <w:b/>
        </w:rPr>
        <w:t xml:space="preserve"> </w:t>
      </w:r>
      <w:proofErr w:type="spellStart"/>
      <w:r w:rsidR="00DA12B3" w:rsidRPr="002304F1">
        <w:rPr>
          <w:b/>
        </w:rPr>
        <w:t>the</w:t>
      </w:r>
      <w:proofErr w:type="spellEnd"/>
      <w:r w:rsidR="00DA12B3" w:rsidRPr="002304F1">
        <w:rPr>
          <w:b/>
        </w:rPr>
        <w:t xml:space="preserve"> EMAN 2019 </w:t>
      </w:r>
      <w:proofErr w:type="spellStart"/>
      <w:r w:rsidR="00DA12B3" w:rsidRPr="002304F1">
        <w:rPr>
          <w:b/>
        </w:rPr>
        <w:t>Conference</w:t>
      </w:r>
      <w:proofErr w:type="spellEnd"/>
      <w:r w:rsidR="00DA12B3" w:rsidRPr="002304F1">
        <w:rPr>
          <w:b/>
        </w:rPr>
        <w:t xml:space="preserve"> </w:t>
      </w:r>
    </w:p>
    <w:p w:rsidR="00CE7463" w:rsidRDefault="00DA12B3" w:rsidP="00A407B7">
      <w:pPr>
        <w:spacing w:after="0" w:line="240" w:lineRule="auto"/>
        <w:jc w:val="center"/>
        <w:rPr>
          <w:b/>
        </w:rPr>
      </w:pPr>
      <w:r w:rsidRPr="002304F1">
        <w:rPr>
          <w:b/>
        </w:rPr>
        <w:t xml:space="preserve">in </w:t>
      </w:r>
      <w:proofErr w:type="spellStart"/>
      <w:r w:rsidRPr="002304F1">
        <w:rPr>
          <w:b/>
        </w:rPr>
        <w:t>Ljubljana</w:t>
      </w:r>
      <w:proofErr w:type="spellEnd"/>
      <w:r w:rsidR="00653F95" w:rsidRPr="002304F1">
        <w:rPr>
          <w:b/>
        </w:rPr>
        <w:t xml:space="preserve">, </w:t>
      </w:r>
      <w:proofErr w:type="spellStart"/>
      <w:r w:rsidR="00653F95" w:rsidRPr="002304F1">
        <w:rPr>
          <w:b/>
        </w:rPr>
        <w:t>Slovenia</w:t>
      </w:r>
      <w:proofErr w:type="spellEnd"/>
      <w:r w:rsidR="00653F95" w:rsidRPr="002304F1">
        <w:rPr>
          <w:b/>
        </w:rPr>
        <w:t xml:space="preserve"> (</w:t>
      </w:r>
      <w:r w:rsidR="002304F1" w:rsidRPr="002304F1">
        <w:rPr>
          <w:b/>
        </w:rPr>
        <w:t xml:space="preserve">28 </w:t>
      </w:r>
      <w:proofErr w:type="spellStart"/>
      <w:r w:rsidR="00653F95" w:rsidRPr="002304F1">
        <w:rPr>
          <w:b/>
        </w:rPr>
        <w:t>March</w:t>
      </w:r>
      <w:proofErr w:type="spellEnd"/>
      <w:r w:rsidR="00653F95" w:rsidRPr="002304F1">
        <w:rPr>
          <w:b/>
        </w:rPr>
        <w:t xml:space="preserve"> 2019)</w:t>
      </w:r>
    </w:p>
    <w:p w:rsidR="00A407B7" w:rsidRPr="002304F1" w:rsidRDefault="00A407B7" w:rsidP="00A407B7">
      <w:pPr>
        <w:spacing w:after="0" w:line="240" w:lineRule="auto"/>
        <w:jc w:val="center"/>
        <w:rPr>
          <w:b/>
        </w:rPr>
      </w:pPr>
      <w:bookmarkStart w:id="0" w:name="_GoBack"/>
      <w:bookmarkEnd w:id="0"/>
    </w:p>
    <w:p w:rsidR="00653F95" w:rsidRDefault="00653F95" w:rsidP="002304F1">
      <w:pPr>
        <w:jc w:val="both"/>
        <w:rPr>
          <w:lang w:val="en-US"/>
        </w:rPr>
      </w:pPr>
      <w:r w:rsidRPr="002304F1">
        <w:rPr>
          <w:lang w:val="en-US"/>
        </w:rPr>
        <w:t xml:space="preserve">One of the project participants, Nicole Grmelová, disseminated the outputs of the Online Study Mediation Platform at an international scientific </w:t>
      </w:r>
      <w:r w:rsidR="00AB54C5" w:rsidRPr="002304F1">
        <w:rPr>
          <w:lang w:val="en-US"/>
        </w:rPr>
        <w:t>c</w:t>
      </w:r>
      <w:r w:rsidRPr="002304F1">
        <w:rPr>
          <w:lang w:val="en-US"/>
        </w:rPr>
        <w:t xml:space="preserve">onference held in Ljubljana </w:t>
      </w:r>
      <w:r w:rsidR="002304F1">
        <w:rPr>
          <w:lang w:val="en-US"/>
        </w:rPr>
        <w:t>o</w:t>
      </w:r>
      <w:r w:rsidRPr="002304F1">
        <w:rPr>
          <w:lang w:val="en-US"/>
        </w:rPr>
        <w:t xml:space="preserve">n </w:t>
      </w:r>
      <w:r w:rsidR="002304F1">
        <w:rPr>
          <w:lang w:val="en-US"/>
        </w:rPr>
        <w:t xml:space="preserve">28 </w:t>
      </w:r>
      <w:r w:rsidRPr="002304F1">
        <w:rPr>
          <w:lang w:val="en-US"/>
        </w:rPr>
        <w:t xml:space="preserve">March 2019. She presented a paper </w:t>
      </w:r>
      <w:proofErr w:type="gramStart"/>
      <w:r w:rsidRPr="002304F1">
        <w:rPr>
          <w:lang w:val="en-US"/>
        </w:rPr>
        <w:t xml:space="preserve">on </w:t>
      </w:r>
      <w:r w:rsidR="002304F1">
        <w:rPr>
          <w:lang w:val="en-US"/>
        </w:rPr>
        <w:t>”</w:t>
      </w:r>
      <w:proofErr w:type="gramEnd"/>
      <w:r w:rsidRPr="002304F1">
        <w:rPr>
          <w:lang w:val="en-US"/>
        </w:rPr>
        <w:t>Teaching Mediation by Means of an Online Platform“ to an audience coming mainly from non-project countries</w:t>
      </w:r>
      <w:r w:rsidR="00AB54C5" w:rsidRPr="002304F1">
        <w:rPr>
          <w:lang w:val="en-US"/>
        </w:rPr>
        <w:t>, in particular</w:t>
      </w:r>
      <w:r w:rsidR="002304F1">
        <w:rPr>
          <w:lang w:val="en-US"/>
        </w:rPr>
        <w:t xml:space="preserve"> from, but not limited to, </w:t>
      </w:r>
      <w:r w:rsidR="00AB54C5" w:rsidRPr="002304F1">
        <w:rPr>
          <w:lang w:val="en-US"/>
        </w:rPr>
        <w:t xml:space="preserve">Slovenia, Croatia, Slovakia, Turkey, Albania, and Serbia. The presentation of the paper triggered a vivid debate and helped promote the platform outside the borders of the states where the partner Universities are based. The paper is now subject to the usual review procedure and is expected to be published in the Proceedings of the Conference with an acknowledgment of the Erasmus+ partnership project. The Conference Proceedings will subsequently be made public on the web site of the EMAN 2019 conference at </w:t>
      </w:r>
      <w:hyperlink r:id="rId4" w:history="1">
        <w:r w:rsidR="002304F1" w:rsidRPr="001F498F">
          <w:rPr>
            <w:rStyle w:val="Hypertextovodkaz"/>
            <w:lang w:val="en-US"/>
          </w:rPr>
          <w:t>https://www.eman-conference.org/</w:t>
        </w:r>
      </w:hyperlink>
      <w:r w:rsidR="002304F1">
        <w:rPr>
          <w:lang w:val="en-US"/>
        </w:rPr>
        <w:t xml:space="preserve">, where you can find more </w:t>
      </w:r>
      <w:r w:rsidR="00A05CEE">
        <w:rPr>
          <w:lang w:val="en-US"/>
        </w:rPr>
        <w:t xml:space="preserve">information and </w:t>
      </w:r>
      <w:r w:rsidR="002304F1">
        <w:rPr>
          <w:lang w:val="en-US"/>
        </w:rPr>
        <w:t>picture</w:t>
      </w:r>
      <w:r w:rsidR="00A05CEE">
        <w:rPr>
          <w:lang w:val="en-US"/>
        </w:rPr>
        <w:t>s</w:t>
      </w:r>
      <w:r w:rsidR="002304F1">
        <w:rPr>
          <w:lang w:val="en-US"/>
        </w:rPr>
        <w:t xml:space="preserve"> from the event.</w:t>
      </w:r>
    </w:p>
    <w:p w:rsidR="002304F1" w:rsidRDefault="001C6627" w:rsidP="002304F1">
      <w:pPr>
        <w:jc w:val="both"/>
        <w:rPr>
          <w:noProof/>
          <w:lang w:eastAsia="cs-CZ"/>
        </w:rPr>
      </w:pPr>
      <w:r>
        <w:rPr>
          <w:noProof/>
          <w:lang w:eastAsia="cs-CZ"/>
        </w:rPr>
        <w:drawing>
          <wp:inline distT="0" distB="0" distL="0" distR="0" wp14:anchorId="4523F656" wp14:editId="649F93A9">
            <wp:extent cx="4799753" cy="2699861"/>
            <wp:effectExtent l="0" t="0" r="1270" b="571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803555" cy="2701999"/>
                    </a:xfrm>
                    <a:prstGeom prst="rect">
                      <a:avLst/>
                    </a:prstGeom>
                  </pic:spPr>
                </pic:pic>
              </a:graphicData>
            </a:graphic>
          </wp:inline>
        </w:drawing>
      </w:r>
      <w:r>
        <w:rPr>
          <w:noProof/>
          <w:lang w:eastAsia="cs-CZ"/>
        </w:rPr>
        <mc:AlternateContent>
          <mc:Choice Requires="wps">
            <w:drawing>
              <wp:inline distT="0" distB="0" distL="0" distR="0" wp14:anchorId="1D007852" wp14:editId="3614B660">
                <wp:extent cx="118533" cy="118533"/>
                <wp:effectExtent l="0" t="0" r="0" b="0"/>
                <wp:docPr id="1" name="Obdélník 1" descr="https://www.eman-conference.org/uploads/6/5/4/7/65475757/810-222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118533" cy="118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014A9D" id="Obdélník 1" o:spid="_x0000_s1026" alt="https://www.eman-conference.org/uploads/6/5/4/7/65475757/810-2220.jpg" style="width:9.35pt;height:9.3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" filled="f" stroked="f">
                <o:lock v:ext="edit" aspectratio="t"/>
                <w10:anchorlock/>
              </v:rect>
            </w:pict>
          </mc:Fallback>
        </mc:AlternateContent>
      </w:r>
    </w:p>
    <w:p w:rsidR="001C6627" w:rsidRPr="002304F1" w:rsidRDefault="001C6627" w:rsidP="002304F1">
      <w:pPr>
        <w:jc w:val="both"/>
        <w:rPr>
          <w:lang w:val="en-US"/>
        </w:rPr>
      </w:pPr>
      <w:r>
        <w:rPr>
          <w:noProof/>
          <w:lang w:eastAsia="cs-CZ"/>
        </w:rPr>
        <w:drawing>
          <wp:inline distT="0" distB="0" distL="0" distR="0" wp14:anchorId="696A0DD2" wp14:editId="59BB7CCC">
            <wp:extent cx="4794014" cy="2696633"/>
            <wp:effectExtent l="0" t="0" r="6985" b="889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797003" cy="2698314"/>
                    </a:xfrm>
                    <a:prstGeom prst="rect">
                      <a:avLst/>
                    </a:prstGeom>
                  </pic:spPr>
                </pic:pic>
              </a:graphicData>
            </a:graphic>
          </wp:inline>
        </w:drawing>
      </w:r>
    </w:p>
    <w:sectPr w:rsidR="001C6627" w:rsidRPr="002304F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0F00"/>
    <w:rsid w:val="000B77F4"/>
    <w:rsid w:val="001C6627"/>
    <w:rsid w:val="002304F1"/>
    <w:rsid w:val="004D21E8"/>
    <w:rsid w:val="004F1E35"/>
    <w:rsid w:val="005B0F00"/>
    <w:rsid w:val="00653F95"/>
    <w:rsid w:val="00A05CEE"/>
    <w:rsid w:val="00A407B7"/>
    <w:rsid w:val="00AB54C5"/>
    <w:rsid w:val="00DA12B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D05FC0-5DD7-4A7E-8DE5-AC3B3CA43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2304F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s://www.eman-conference.org/"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167</Words>
  <Characters>987</Characters>
  <Application>Microsoft Office Word</Application>
  <DocSecurity>0</DocSecurity>
  <Lines>8</Lines>
  <Paragraphs>2</Paragraphs>
  <ScaleCrop>false</ScaleCrop>
  <HeadingPairs>
    <vt:vector size="2" baseType="variant">
      <vt:variant>
        <vt:lpstr>Název</vt:lpstr>
      </vt:variant>
      <vt:variant>
        <vt:i4>1</vt:i4>
      </vt:variant>
    </vt:vector>
  </HeadingPairs>
  <TitlesOfParts>
    <vt:vector size="1" baseType="lpstr">
      <vt:lpstr/>
    </vt:vector>
  </TitlesOfParts>
  <Company>VŠE</Company>
  <LinksUpToDate>false</LinksUpToDate>
  <CharactersWithSpaces>1152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Grmelová</dc:creator>
  <cp:keywords/>
  <dc:description/>
  <cp:lastModifiedBy>Margita Kinclová</cp:lastModifiedBy>
  <cp:revision>2</cp:revision>
  <dcterms:created xsi:type="dcterms:W3CDTF">2019-05-14T13:08:00Z</dcterms:created>
  <dcterms:modified xsi:type="dcterms:W3CDTF">2019-05-14T13:08:00Z</dcterms:modified>
</cp:coreProperties>
</file>